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  <w:r w:rsidRPr="00B625FD">
        <w:rPr>
          <w:rFonts w:ascii="Times New Roman" w:hAnsi="Times New Roman"/>
          <w:color w:val="000000" w:themeColor="text1"/>
          <w:sz w:val="24"/>
          <w:szCs w:val="24"/>
          <w:u w:color="000000"/>
        </w:rPr>
        <w:t>Общество с ограниченной ответственностью «Афиша»</w:t>
      </w:r>
    </w:p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  <w:r w:rsidRPr="00B625FD">
        <w:rPr>
          <w:rFonts w:ascii="Times New Roman" w:hAnsi="Times New Roman"/>
          <w:color w:val="000000" w:themeColor="text1"/>
          <w:sz w:val="24"/>
          <w:szCs w:val="24"/>
          <w:u w:color="000000"/>
        </w:rPr>
        <w:t>(ООО «Афиша»)</w:t>
      </w:r>
    </w:p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</w:p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color="000000"/>
        </w:rPr>
      </w:pPr>
      <w:r w:rsidRPr="00B625FD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color="000000"/>
        </w:rPr>
        <w:t>ПрикаЗ</w:t>
      </w:r>
    </w:p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</w:pPr>
      <w:r w:rsidRPr="00B625F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16.03.2020</w:t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</w:r>
      <w:r w:rsidRPr="00B625FD">
        <w:rPr>
          <w:rFonts w:ascii="Times New Roman" w:hAnsi="Times New Roman"/>
          <w:i/>
          <w:color w:val="000000" w:themeColor="text1"/>
          <w:sz w:val="24"/>
          <w:szCs w:val="24"/>
          <w:u w:color="000000"/>
        </w:rPr>
        <w:tab/>
        <w:t xml:space="preserve">№ </w:t>
      </w:r>
      <w:r w:rsidRPr="00B625F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42</w:t>
      </w:r>
    </w:p>
    <w:p w:rsidR="00B625FD" w:rsidRPr="00B625FD" w:rsidRDefault="00B625FD" w:rsidP="00B625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 w:themeColor="text1"/>
          <w:sz w:val="24"/>
          <w:szCs w:val="24"/>
          <w:u w:color="000000"/>
        </w:rPr>
      </w:pPr>
      <w:r w:rsidRPr="00B625FD">
        <w:rPr>
          <w:rFonts w:ascii="Times New Roman" w:hAnsi="Times New Roman"/>
          <w:color w:val="000000" w:themeColor="text1"/>
          <w:sz w:val="24"/>
          <w:szCs w:val="24"/>
          <w:u w:color="000000"/>
        </w:rPr>
        <w:t>Москва</w:t>
      </w:r>
    </w:p>
    <w:p w:rsidR="00B625FD" w:rsidRPr="00B625FD" w:rsidRDefault="00B625FD" w:rsidP="00B625F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25FD" w:rsidRPr="00B625FD" w:rsidRDefault="00B625FD" w:rsidP="00B625FD">
      <w:pPr>
        <w:pStyle w:val="af3"/>
        <w:spacing w:before="0" w:beforeAutospacing="0" w:after="0" w:afterAutospacing="0"/>
        <w:jc w:val="center"/>
        <w:rPr>
          <w:color w:val="222222"/>
        </w:rPr>
      </w:pPr>
      <w:r w:rsidRPr="00B625FD">
        <w:rPr>
          <w:rStyle w:val="matches"/>
          <w:b/>
          <w:bCs/>
          <w:color w:val="222222"/>
        </w:rPr>
        <w:t>О переходе сотрудников на удаленную работу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222222"/>
        </w:rPr>
      </w:pPr>
      <w:r w:rsidRPr="00B625FD">
        <w:rPr>
          <w:color w:val="222222"/>
        </w:rPr>
        <w:tab/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222222"/>
        </w:rPr>
      </w:pPr>
      <w:r w:rsidRPr="00B625FD">
        <w:rPr>
          <w:color w:val="222222"/>
        </w:rPr>
        <w:tab/>
      </w:r>
      <w:proofErr w:type="gramStart"/>
      <w:r w:rsidRPr="00B625FD">
        <w:rPr>
          <w:color w:val="222222"/>
        </w:rPr>
        <w:t>На основании дополнительных соглашений об изменении условий трудовых договоров сотрудников в связи со сложившейся эпидемиологической ситуацией в г</w:t>
      </w:r>
      <w:proofErr w:type="gramEnd"/>
      <w:r w:rsidRPr="00B625FD">
        <w:rPr>
          <w:color w:val="222222"/>
        </w:rPr>
        <w:t xml:space="preserve">. Москве: 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222222"/>
        </w:rPr>
      </w:pPr>
      <w:r w:rsidRPr="00B625FD">
        <w:rPr>
          <w:color w:val="222222"/>
        </w:rPr>
        <w:t>ПРИКАЗЫВАЮ: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222222"/>
        </w:rPr>
      </w:pPr>
      <w:r w:rsidRPr="00B625FD">
        <w:rPr>
          <w:color w:val="222222"/>
        </w:rPr>
        <w:tab/>
        <w:t>1.</w:t>
      </w:r>
      <w:r w:rsidRPr="00B625FD">
        <w:rPr>
          <w:rStyle w:val="matches"/>
          <w:color w:val="222222"/>
        </w:rPr>
        <w:t xml:space="preserve"> Перевести с</w:t>
      </w:r>
      <w:r w:rsidRPr="00B625FD">
        <w:rPr>
          <w:color w:val="222222"/>
        </w:rPr>
        <w:t xml:space="preserve">отрудников, указанных в Приложении № 1 к настоящему приказу, временно с 16.03.2020 </w:t>
      </w:r>
      <w:r w:rsidRPr="00B625FD">
        <w:t xml:space="preserve">до </w:t>
      </w:r>
      <w:r w:rsidRPr="00B625FD">
        <w:rPr>
          <w:color w:val="000000"/>
        </w:rPr>
        <w:t xml:space="preserve">введения в </w:t>
      </w:r>
      <w:r w:rsidRPr="00B625FD">
        <w:rPr>
          <w:color w:val="222222"/>
        </w:rPr>
        <w:t xml:space="preserve">ООО «Афиша» </w:t>
      </w:r>
      <w:r w:rsidRPr="00B625FD">
        <w:rPr>
          <w:color w:val="000000"/>
        </w:rPr>
        <w:t>режима повседневной деятельности</w:t>
      </w:r>
      <w:r w:rsidRPr="00B625FD">
        <w:t xml:space="preserve">, </w:t>
      </w:r>
      <w:r w:rsidRPr="00B625FD">
        <w:rPr>
          <w:color w:val="222222"/>
        </w:rPr>
        <w:t xml:space="preserve">на удаленную </w:t>
      </w:r>
      <w:r w:rsidRPr="00B625FD">
        <w:rPr>
          <w:rStyle w:val="matches"/>
          <w:color w:val="222222"/>
        </w:rPr>
        <w:t>работу</w:t>
      </w:r>
      <w:r w:rsidRPr="00B625FD">
        <w:rPr>
          <w:color w:val="222222"/>
        </w:rPr>
        <w:t xml:space="preserve"> </w:t>
      </w:r>
      <w:r w:rsidRPr="00B625FD">
        <w:t xml:space="preserve">с сохранением </w:t>
      </w:r>
      <w:r w:rsidRPr="00B625FD">
        <w:rPr>
          <w:color w:val="222222"/>
        </w:rPr>
        <w:t>прежних трудовых обязанностей и зарплаты.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222222"/>
        </w:rPr>
      </w:pPr>
      <w:r w:rsidRPr="00B625FD">
        <w:rPr>
          <w:color w:val="222222"/>
        </w:rPr>
        <w:tab/>
        <w:t xml:space="preserve">2. Начальнику </w:t>
      </w:r>
      <w:r w:rsidRPr="00B625FD">
        <w:rPr>
          <w:color w:val="333333"/>
        </w:rPr>
        <w:t xml:space="preserve">отдела </w:t>
      </w:r>
      <w:r w:rsidRPr="00B625FD">
        <w:rPr>
          <w:color w:val="333333"/>
          <w:shd w:val="clear" w:color="auto" w:fill="FFFFFF"/>
        </w:rPr>
        <w:t xml:space="preserve">информационных технологий </w:t>
      </w:r>
      <w:proofErr w:type="spellStart"/>
      <w:r w:rsidRPr="00B625FD">
        <w:rPr>
          <w:color w:val="333333"/>
          <w:shd w:val="clear" w:color="auto" w:fill="FFFFFF"/>
        </w:rPr>
        <w:t>Скородумову</w:t>
      </w:r>
      <w:proofErr w:type="spellEnd"/>
      <w:r w:rsidRPr="00B625FD">
        <w:rPr>
          <w:color w:val="333333"/>
          <w:shd w:val="clear" w:color="auto" w:fill="FFFFFF"/>
        </w:rPr>
        <w:t xml:space="preserve"> А.А. </w:t>
      </w:r>
      <w:r w:rsidRPr="00B625FD">
        <w:rPr>
          <w:color w:val="333333"/>
        </w:rPr>
        <w:t>обеспечить сотрудников, указанных в Приложении № 1, доступом к удаленному рабочему столу и необходимым оборудованием для оперативного электронного обмена информацией между сотрудниками.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000000"/>
        </w:rPr>
      </w:pPr>
      <w:r w:rsidRPr="00B625FD">
        <w:rPr>
          <w:color w:val="222222"/>
        </w:rPr>
        <w:tab/>
        <w:t>3. Руководителям отделов после</w:t>
      </w:r>
      <w:r w:rsidRPr="00B625FD">
        <w:rPr>
          <w:color w:val="000000"/>
        </w:rPr>
        <w:t xml:space="preserve"> введения в ООО «Афиша» режима повседневной деятельности </w:t>
      </w:r>
      <w:r w:rsidRPr="00B625FD">
        <w:rPr>
          <w:color w:val="222222"/>
        </w:rPr>
        <w:t>уведомить сотрудников своего отдела о</w:t>
      </w:r>
      <w:r w:rsidRPr="00B625FD">
        <w:rPr>
          <w:color w:val="000000"/>
        </w:rPr>
        <w:t xml:space="preserve"> необходимости выйти на работу по электронной почте, в </w:t>
      </w:r>
      <w:proofErr w:type="spellStart"/>
      <w:r w:rsidRPr="00B625FD">
        <w:rPr>
          <w:color w:val="000000"/>
        </w:rPr>
        <w:t>мессенджер</w:t>
      </w:r>
      <w:proofErr w:type="spellEnd"/>
      <w:r w:rsidRPr="00B625FD">
        <w:rPr>
          <w:color w:val="000000"/>
        </w:rPr>
        <w:t xml:space="preserve"> и другими средствами связи.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rStyle w:val="matches"/>
          <w:color w:val="222222"/>
        </w:rPr>
      </w:pPr>
      <w:r w:rsidRPr="00B625FD">
        <w:rPr>
          <w:color w:val="000000"/>
        </w:rPr>
        <w:tab/>
        <w:t>4</w:t>
      </w:r>
      <w:r w:rsidRPr="00B625FD">
        <w:rPr>
          <w:color w:val="222222"/>
        </w:rPr>
        <w:t xml:space="preserve">. Начальнику отдела кадров Глебовой А.А. ознакомить с настоящим </w:t>
      </w:r>
      <w:r w:rsidRPr="00B625FD">
        <w:rPr>
          <w:rStyle w:val="matches"/>
          <w:color w:val="222222"/>
        </w:rPr>
        <w:t xml:space="preserve">приказом сотрудников </w:t>
      </w:r>
      <w:r w:rsidRPr="00B625FD">
        <w:rPr>
          <w:color w:val="000000"/>
        </w:rPr>
        <w:t xml:space="preserve">по электронной почте, с помощью </w:t>
      </w:r>
      <w:proofErr w:type="spellStart"/>
      <w:r w:rsidRPr="00B625FD">
        <w:rPr>
          <w:color w:val="000000"/>
        </w:rPr>
        <w:t>мессенджеров</w:t>
      </w:r>
      <w:proofErr w:type="spellEnd"/>
      <w:r w:rsidRPr="00B625FD">
        <w:rPr>
          <w:color w:val="000000"/>
        </w:rPr>
        <w:t xml:space="preserve"> или других сре</w:t>
      </w:r>
      <w:proofErr w:type="gramStart"/>
      <w:r w:rsidRPr="00B625FD">
        <w:rPr>
          <w:color w:val="000000"/>
        </w:rPr>
        <w:t>дств св</w:t>
      </w:r>
      <w:proofErr w:type="gramEnd"/>
      <w:r w:rsidRPr="00B625FD">
        <w:rPr>
          <w:color w:val="000000"/>
        </w:rPr>
        <w:t>язи</w:t>
      </w:r>
      <w:r w:rsidRPr="00B625FD">
        <w:rPr>
          <w:rStyle w:val="matches"/>
          <w:color w:val="222222"/>
        </w:rPr>
        <w:t>.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rStyle w:val="matches"/>
          <w:color w:val="222222"/>
        </w:rPr>
      </w:pPr>
      <w:r w:rsidRPr="00B625FD">
        <w:rPr>
          <w:color w:val="333333"/>
        </w:rPr>
        <w:tab/>
        <w:t xml:space="preserve">5. </w:t>
      </w:r>
      <w:proofErr w:type="gramStart"/>
      <w:r w:rsidRPr="00B625FD">
        <w:rPr>
          <w:color w:val="333333"/>
        </w:rPr>
        <w:t>Контроль за</w:t>
      </w:r>
      <w:proofErr w:type="gramEnd"/>
      <w:r w:rsidRPr="00B625FD">
        <w:rPr>
          <w:color w:val="333333"/>
        </w:rPr>
        <w:t xml:space="preserve"> исполнением настоящего приказа оставляю за собой.</w:t>
      </w: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color w:val="333333"/>
        </w:rPr>
      </w:pPr>
    </w:p>
    <w:p w:rsidR="00B625FD" w:rsidRPr="00B625FD" w:rsidRDefault="00B625FD" w:rsidP="00B625FD">
      <w:pPr>
        <w:pStyle w:val="af3"/>
        <w:spacing w:before="0" w:beforeAutospacing="0" w:after="0" w:afterAutospacing="0"/>
        <w:jc w:val="both"/>
        <w:rPr>
          <w:rStyle w:val="matches"/>
          <w:color w:val="222222"/>
        </w:rPr>
      </w:pPr>
      <w:r w:rsidRPr="00B625FD">
        <w:rPr>
          <w:color w:val="333333"/>
        </w:rPr>
        <w:t>Приложение №1: Список сотрудников, подлежащих временному переводу на удаленную работу.</w:t>
      </w:r>
    </w:p>
    <w:p w:rsidR="00B625FD" w:rsidRPr="00B625FD" w:rsidRDefault="00B625FD" w:rsidP="00B625FD">
      <w:pPr>
        <w:pStyle w:val="af3"/>
        <w:spacing w:before="0" w:beforeAutospacing="0" w:after="0" w:afterAutospacing="0"/>
        <w:rPr>
          <w:rFonts w:eastAsiaTheme="minorHAnsi"/>
          <w:u w:color="000000"/>
        </w:rPr>
      </w:pPr>
    </w:p>
    <w:p w:rsidR="00B625FD" w:rsidRPr="00B625FD" w:rsidRDefault="00B625FD" w:rsidP="00B625FD">
      <w:pPr>
        <w:pStyle w:val="af3"/>
        <w:spacing w:before="0" w:beforeAutospacing="0" w:after="0" w:afterAutospacing="0"/>
        <w:rPr>
          <w:color w:val="222222"/>
        </w:rPr>
      </w:pPr>
      <w:r w:rsidRPr="00B625FD">
        <w:rPr>
          <w:rFonts w:eastAsiaTheme="minorHAnsi"/>
          <w:u w:color="000000"/>
        </w:rPr>
        <w:t xml:space="preserve">Директор </w:t>
      </w:r>
      <w:r w:rsidRPr="00B625FD">
        <w:rPr>
          <w:rFonts w:eastAsiaTheme="minorHAnsi"/>
          <w:u w:color="000000"/>
        </w:rPr>
        <w:tab/>
      </w:r>
      <w:r w:rsidRPr="00B625FD">
        <w:rPr>
          <w:rFonts w:eastAsiaTheme="minorHAnsi"/>
          <w:u w:color="000000"/>
        </w:rPr>
        <w:tab/>
      </w:r>
      <w:r w:rsidRPr="00B625FD">
        <w:rPr>
          <w:rFonts w:eastAsiaTheme="minorHAnsi"/>
          <w:u w:color="000000"/>
        </w:rPr>
        <w:tab/>
      </w:r>
      <w:r w:rsidRPr="00B625FD">
        <w:rPr>
          <w:rFonts w:eastAsiaTheme="minorHAnsi"/>
          <w:u w:color="000000"/>
        </w:rPr>
        <w:tab/>
      </w:r>
      <w:r w:rsidRPr="00B625FD">
        <w:rPr>
          <w:rFonts w:eastAsiaTheme="minorHAnsi"/>
          <w:u w:color="000000"/>
        </w:rPr>
        <w:tab/>
      </w:r>
      <w:r w:rsidRPr="00B625FD">
        <w:rPr>
          <w:rFonts w:eastAsiaTheme="minorHAnsi"/>
          <w:i/>
          <w:u w:color="000000"/>
        </w:rPr>
        <w:t xml:space="preserve">Хрусталев </w:t>
      </w:r>
      <w:r w:rsidRPr="00B625FD">
        <w:rPr>
          <w:rFonts w:eastAsiaTheme="minorHAnsi"/>
          <w:i/>
          <w:u w:color="000000"/>
        </w:rPr>
        <w:tab/>
      </w:r>
      <w:r w:rsidRPr="00B625FD">
        <w:rPr>
          <w:rFonts w:eastAsiaTheme="minorHAnsi"/>
          <w:i/>
          <w:u w:color="000000"/>
        </w:rPr>
        <w:tab/>
      </w:r>
      <w:r w:rsidRPr="00B625FD">
        <w:rPr>
          <w:rFonts w:eastAsiaTheme="minorHAnsi"/>
          <w:i/>
          <w:u w:color="000000"/>
        </w:rPr>
        <w:tab/>
      </w:r>
      <w:r w:rsidRPr="00B625FD">
        <w:rPr>
          <w:rFonts w:eastAsiaTheme="minorHAnsi"/>
          <w:u w:color="000000"/>
        </w:rPr>
        <w:t>В.В. Хрусталев</w:t>
      </w:r>
    </w:p>
    <w:p w:rsidR="00F919A9" w:rsidRPr="00B625FD" w:rsidRDefault="00F919A9" w:rsidP="00B625FD">
      <w:pPr>
        <w:spacing w:after="0"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B625F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Textbook New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677B8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625FD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62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625FD"/>
  </w:style>
  <w:style w:type="character" w:styleId="af4">
    <w:name w:val="annotation reference"/>
    <w:basedOn w:val="a0"/>
    <w:uiPriority w:val="99"/>
    <w:semiHidden/>
    <w:unhideWhenUsed/>
    <w:rsid w:val="00B625F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625FD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625FD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2020-03-23T19:31:00Z</dcterms:created>
  <dcterms:modified xsi:type="dcterms:W3CDTF">2020-03-23T19:31:00Z</dcterms:modified>
</cp:coreProperties>
</file>