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AD4" w:rsidRPr="00863AD4" w:rsidRDefault="00863AD4" w:rsidP="00863AD4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</w:pPr>
      <w:r w:rsidRPr="00863AD4"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  <w:t>ДОГОВОР</w:t>
      </w:r>
    </w:p>
    <w:p w:rsidR="00863AD4" w:rsidRPr="00863AD4" w:rsidRDefault="00863AD4" w:rsidP="00863AD4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863AD4">
        <w:rPr>
          <w:rFonts w:ascii="Times New Roman" w:eastAsiaTheme="minorHAnsi" w:hAnsi="Times New Roman"/>
          <w:sz w:val="24"/>
          <w:szCs w:val="24"/>
          <w:u w:color="000000"/>
        </w:rPr>
        <w:t>об оказании услуг</w:t>
      </w:r>
    </w:p>
    <w:p w:rsidR="00863AD4" w:rsidRPr="00863AD4" w:rsidRDefault="00863AD4" w:rsidP="00863AD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863AD4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30.03.2020</w:t>
      </w:r>
      <w:r w:rsidRPr="00863AD4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63AD4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63AD4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63AD4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63AD4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63AD4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63AD4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63AD4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63AD4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63AD4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63AD4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№ </w:t>
      </w:r>
      <w:r w:rsidRPr="00863AD4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42</w:t>
      </w:r>
    </w:p>
    <w:p w:rsidR="00863AD4" w:rsidRPr="00863AD4" w:rsidRDefault="00863AD4" w:rsidP="00863AD4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863AD4">
        <w:rPr>
          <w:rFonts w:ascii="Times New Roman" w:eastAsiaTheme="minorHAnsi" w:hAnsi="Times New Roman"/>
          <w:sz w:val="24"/>
          <w:szCs w:val="24"/>
          <w:u w:color="000000"/>
        </w:rPr>
        <w:t>Москва</w:t>
      </w:r>
    </w:p>
    <w:p w:rsidR="00863AD4" w:rsidRPr="00863AD4" w:rsidRDefault="00863AD4" w:rsidP="00863AD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863AD4" w:rsidRPr="00863AD4" w:rsidRDefault="00863AD4" w:rsidP="00863AD4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863AD4">
        <w:rPr>
          <w:rFonts w:ascii="Times New Roman" w:eastAsiaTheme="minorHAnsi" w:hAnsi="Times New Roman"/>
          <w:sz w:val="24"/>
          <w:szCs w:val="24"/>
          <w:u w:color="000000"/>
        </w:rPr>
        <w:t xml:space="preserve">Общество с ограниченной ответственностью «Афиша» (ООО «Афиша»), именуемое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863AD4">
        <w:rPr>
          <w:rFonts w:ascii="Times New Roman" w:eastAsiaTheme="minorHAnsi" w:hAnsi="Times New Roman"/>
          <w:sz w:val="24"/>
          <w:szCs w:val="24"/>
          <w:u w:color="000000"/>
        </w:rPr>
        <w:t xml:space="preserve">в дальнейшем Заказчик, в лице директора Хрусталева Вадима Витальевича, действующей на основании Устава и трудового договора от 12.12.2018 № 12-тд, с одной стороны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863AD4">
        <w:rPr>
          <w:rFonts w:ascii="Times New Roman" w:eastAsiaTheme="minorHAnsi" w:hAnsi="Times New Roman"/>
          <w:sz w:val="24"/>
          <w:szCs w:val="24"/>
          <w:u w:color="000000"/>
        </w:rPr>
        <w:t>и Глебова Александра Анатольевна, именуемая в дальнейшем Исполнитель, с другой стороны заключили настоящий договор о следующем.</w:t>
      </w:r>
    </w:p>
    <w:p w:rsidR="00863AD4" w:rsidRPr="00863AD4" w:rsidRDefault="00863AD4" w:rsidP="00863AD4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863AD4" w:rsidRPr="00863AD4" w:rsidRDefault="00863AD4" w:rsidP="00863AD4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863AD4">
        <w:rPr>
          <w:rFonts w:ascii="Times New Roman" w:eastAsiaTheme="minorHAnsi" w:hAnsi="Times New Roman"/>
          <w:caps/>
          <w:sz w:val="24"/>
          <w:szCs w:val="24"/>
          <w:u w:color="000000"/>
        </w:rPr>
        <w:t>1. Общие положения</w:t>
      </w:r>
    </w:p>
    <w:p w:rsidR="00863AD4" w:rsidRPr="00863AD4" w:rsidRDefault="00863AD4" w:rsidP="00863AD4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863AD4">
        <w:rPr>
          <w:rFonts w:ascii="Times New Roman" w:eastAsiaTheme="minorHAnsi" w:hAnsi="Times New Roman"/>
          <w:sz w:val="24"/>
          <w:szCs w:val="24"/>
          <w:u w:color="000000"/>
        </w:rPr>
        <w:t>1.1. Исполнитель по заданию Заказчика обязуется выполнить работы по литературному редактированию и оформлению 12 статей для сайта Заказчика.</w:t>
      </w:r>
    </w:p>
    <w:p w:rsidR="00863AD4" w:rsidRPr="00863AD4" w:rsidRDefault="00863AD4" w:rsidP="00863AD4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863AD4">
        <w:rPr>
          <w:rFonts w:ascii="Times New Roman" w:eastAsiaTheme="minorHAnsi" w:hAnsi="Times New Roman"/>
          <w:sz w:val="24"/>
          <w:szCs w:val="24"/>
          <w:u w:color="000000"/>
        </w:rPr>
        <w:t>1.2. Заказчик обязуется принять и оплатить статьи, отредактированные Исполнителем, в срок и по тарифам, указанным в приложении № 1 к настоящему Договору.</w:t>
      </w:r>
    </w:p>
    <w:p w:rsidR="00863AD4" w:rsidRPr="00863AD4" w:rsidRDefault="00863AD4" w:rsidP="00863AD4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863AD4">
        <w:rPr>
          <w:rFonts w:ascii="Times New Roman" w:eastAsiaTheme="minorHAnsi" w:hAnsi="Times New Roman"/>
          <w:sz w:val="24"/>
          <w:szCs w:val="24"/>
          <w:u w:color="000000"/>
        </w:rPr>
        <w:t xml:space="preserve">1.3. Стороны договорились о том, что условия настоящего договора применяются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863AD4">
        <w:rPr>
          <w:rFonts w:ascii="Times New Roman" w:eastAsiaTheme="minorHAnsi" w:hAnsi="Times New Roman"/>
          <w:sz w:val="24"/>
          <w:szCs w:val="24"/>
          <w:u w:color="000000"/>
        </w:rPr>
        <w:t xml:space="preserve">к отношениям сторон по выполнению указанного в нем поручения, возникшим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863AD4">
        <w:rPr>
          <w:rFonts w:ascii="Times New Roman" w:eastAsiaTheme="minorHAnsi" w:hAnsi="Times New Roman"/>
          <w:sz w:val="24"/>
          <w:szCs w:val="24"/>
          <w:u w:color="000000"/>
        </w:rPr>
        <w:t>до заключения договора, ст. 425 Гражданского кодекса Российской Федерации. Срок оказания услуг - с 16.03.2020 по 30.03.2020.</w:t>
      </w:r>
    </w:p>
    <w:p w:rsidR="00F919A9" w:rsidRPr="00863AD4" w:rsidRDefault="000E10CB" w:rsidP="00F85678">
      <w:pPr>
        <w:rPr>
          <w:rStyle w:val="zapol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Style w:val="zapolnenie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…</w:t>
      </w:r>
    </w:p>
    <w:sectPr w:rsidR="00F919A9" w:rsidRPr="00863AD4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2ACE"/>
    <w:rsid w:val="00032700"/>
    <w:rsid w:val="00036413"/>
    <w:rsid w:val="00070DEE"/>
    <w:rsid w:val="000C20B8"/>
    <w:rsid w:val="000C5147"/>
    <w:rsid w:val="000E10CB"/>
    <w:rsid w:val="0019037B"/>
    <w:rsid w:val="002030F4"/>
    <w:rsid w:val="00214F74"/>
    <w:rsid w:val="00217BFF"/>
    <w:rsid w:val="0027342E"/>
    <w:rsid w:val="003108C6"/>
    <w:rsid w:val="00356715"/>
    <w:rsid w:val="003A38FE"/>
    <w:rsid w:val="003C1856"/>
    <w:rsid w:val="0040491C"/>
    <w:rsid w:val="00434235"/>
    <w:rsid w:val="004432D0"/>
    <w:rsid w:val="0046262D"/>
    <w:rsid w:val="005047B1"/>
    <w:rsid w:val="0058631D"/>
    <w:rsid w:val="005F7577"/>
    <w:rsid w:val="0061105E"/>
    <w:rsid w:val="006A1794"/>
    <w:rsid w:val="006A281F"/>
    <w:rsid w:val="00762ABD"/>
    <w:rsid w:val="007A51EE"/>
    <w:rsid w:val="007D0707"/>
    <w:rsid w:val="007F1A61"/>
    <w:rsid w:val="008320A0"/>
    <w:rsid w:val="00851784"/>
    <w:rsid w:val="00863AD4"/>
    <w:rsid w:val="008F4F4A"/>
    <w:rsid w:val="00984829"/>
    <w:rsid w:val="009900E4"/>
    <w:rsid w:val="009A2CF7"/>
    <w:rsid w:val="009A3D8F"/>
    <w:rsid w:val="00A45C1E"/>
    <w:rsid w:val="00A62BA5"/>
    <w:rsid w:val="00AB68D3"/>
    <w:rsid w:val="00AE30C5"/>
    <w:rsid w:val="00AF0C15"/>
    <w:rsid w:val="00C3211A"/>
    <w:rsid w:val="00C36AB6"/>
    <w:rsid w:val="00C47734"/>
    <w:rsid w:val="00C6677D"/>
    <w:rsid w:val="00C67E23"/>
    <w:rsid w:val="00C8240E"/>
    <w:rsid w:val="00CC4D92"/>
    <w:rsid w:val="00CD63E9"/>
    <w:rsid w:val="00CE47B1"/>
    <w:rsid w:val="00D05A9A"/>
    <w:rsid w:val="00D14753"/>
    <w:rsid w:val="00D51D77"/>
    <w:rsid w:val="00D61DE9"/>
    <w:rsid w:val="00DA66F6"/>
    <w:rsid w:val="00E407A9"/>
    <w:rsid w:val="00E410CB"/>
    <w:rsid w:val="00ED2019"/>
    <w:rsid w:val="00F71745"/>
    <w:rsid w:val="00F85678"/>
    <w:rsid w:val="00F919A9"/>
    <w:rsid w:val="00FA5041"/>
    <w:rsid w:val="00FD2424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2020-03-22T14:02:00Z</dcterms:created>
  <dcterms:modified xsi:type="dcterms:W3CDTF">2020-03-22T14:03:00Z</dcterms:modified>
</cp:coreProperties>
</file>